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307B2" w14:textId="6D1D589B" w:rsidR="00090C1C" w:rsidRDefault="004C2F83" w:rsidP="0025419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Ship</w:t>
      </w:r>
      <w:r w:rsidR="00EF5710" w:rsidRPr="00254198">
        <w:rPr>
          <w:b/>
          <w:sz w:val="28"/>
          <w:szCs w:val="28"/>
        </w:rPr>
        <w:t xml:space="preserve"> Reporting</w:t>
      </w:r>
      <w:r w:rsidR="00254198" w:rsidRPr="00254198">
        <w:rPr>
          <w:b/>
          <w:sz w:val="28"/>
          <w:szCs w:val="28"/>
        </w:rPr>
        <w:t xml:space="preserve"> </w:t>
      </w:r>
      <w:r w:rsidR="00F45D1D">
        <w:rPr>
          <w:b/>
          <w:sz w:val="28"/>
          <w:szCs w:val="28"/>
        </w:rPr>
        <w:t>Correspondence Group</w:t>
      </w:r>
    </w:p>
    <w:p w14:paraId="19DD1CEF" w14:textId="019DF59B" w:rsidR="007A7ED2" w:rsidRPr="00254198" w:rsidRDefault="007A7ED2" w:rsidP="002541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Charter</w:t>
      </w:r>
    </w:p>
    <w:p w14:paraId="059B237D" w14:textId="77777777" w:rsidR="00254198" w:rsidRDefault="00254198"/>
    <w:p w14:paraId="2BAD3480" w14:textId="77777777" w:rsidR="00254198" w:rsidRPr="00254198" w:rsidRDefault="00FA6C62" w:rsidP="00254198">
      <w:pPr>
        <w:spacing w:after="0"/>
        <w:rPr>
          <w:b/>
        </w:rPr>
      </w:pPr>
      <w:r>
        <w:rPr>
          <w:b/>
        </w:rPr>
        <w:t xml:space="preserve">Overall </w:t>
      </w:r>
      <w:r w:rsidR="00254198" w:rsidRPr="00254198">
        <w:rPr>
          <w:b/>
        </w:rPr>
        <w:t>Objective</w:t>
      </w:r>
    </w:p>
    <w:p w14:paraId="2EC3CDEB" w14:textId="77777777" w:rsidR="003414BB" w:rsidRDefault="001A28EF" w:rsidP="003414BB">
      <w:pPr>
        <w:spacing w:after="0"/>
      </w:pPr>
      <w:r>
        <w:t>Strive</w:t>
      </w:r>
      <w:r w:rsidR="00254198">
        <w:t xml:space="preserve"> for a</w:t>
      </w:r>
      <w:r>
        <w:t>n international</w:t>
      </w:r>
      <w:r w:rsidR="00254198">
        <w:t xml:space="preserve"> regulatory environment that will</w:t>
      </w:r>
      <w:r w:rsidR="00994BCB">
        <w:t xml:space="preserve"> encourage:</w:t>
      </w:r>
    </w:p>
    <w:p w14:paraId="28BF8BC9" w14:textId="77777777" w:rsidR="000E279F" w:rsidRDefault="00994BCB" w:rsidP="003414BB">
      <w:pPr>
        <w:pStyle w:val="ListParagraph"/>
        <w:numPr>
          <w:ilvl w:val="0"/>
          <w:numId w:val="1"/>
        </w:numPr>
        <w:spacing w:after="0"/>
      </w:pPr>
      <w:r>
        <w:t>S</w:t>
      </w:r>
      <w:r w:rsidR="003414BB">
        <w:t>hip owners/operators t</w:t>
      </w:r>
      <w:r w:rsidR="00037013">
        <w:t xml:space="preserve">o improve safety by reducing the </w:t>
      </w:r>
      <w:r w:rsidR="001A28EF">
        <w:t xml:space="preserve">ship </w:t>
      </w:r>
      <w:r w:rsidR="00675241">
        <w:t>reporting</w:t>
      </w:r>
      <w:r w:rsidR="00037013">
        <w:t xml:space="preserve"> burden on their bridge teams </w:t>
      </w:r>
    </w:p>
    <w:p w14:paraId="57626892" w14:textId="77777777" w:rsidR="00254198" w:rsidRDefault="00994BCB" w:rsidP="000E279F">
      <w:pPr>
        <w:pStyle w:val="ListParagraph"/>
        <w:numPr>
          <w:ilvl w:val="0"/>
          <w:numId w:val="1"/>
        </w:numPr>
        <w:spacing w:after="0"/>
      </w:pPr>
      <w:r>
        <w:t xml:space="preserve">Shore-based authorities to modernize </w:t>
      </w:r>
      <w:r w:rsidR="006C79A2">
        <w:t>the processes and procedures associated with monito</w:t>
      </w:r>
      <w:r w:rsidR="004B6B73">
        <w:t>r</w:t>
      </w:r>
      <w:r w:rsidR="00781BDC">
        <w:t xml:space="preserve">ing </w:t>
      </w:r>
      <w:r w:rsidR="006C79A2">
        <w:t>maritime traffic for security, safety and the environment</w:t>
      </w:r>
    </w:p>
    <w:p w14:paraId="75529EF9" w14:textId="77777777" w:rsidR="003414BB" w:rsidRDefault="003414BB" w:rsidP="003414BB">
      <w:pPr>
        <w:spacing w:after="0"/>
      </w:pPr>
    </w:p>
    <w:p w14:paraId="7DA9B2E9" w14:textId="77777777" w:rsidR="00DB2EBE" w:rsidRPr="00DB2EBE" w:rsidRDefault="00F45D1D" w:rsidP="003414BB">
      <w:pPr>
        <w:spacing w:after="0"/>
        <w:rPr>
          <w:b/>
        </w:rPr>
      </w:pPr>
      <w:r>
        <w:rPr>
          <w:b/>
        </w:rPr>
        <w:t>Ship Reporting CG</w:t>
      </w:r>
      <w:r w:rsidR="00FA6C62">
        <w:rPr>
          <w:b/>
        </w:rPr>
        <w:t xml:space="preserve"> </w:t>
      </w:r>
      <w:r w:rsidR="00DB2EBE" w:rsidRPr="00DB2EBE">
        <w:rPr>
          <w:b/>
        </w:rPr>
        <w:t>Goals</w:t>
      </w:r>
    </w:p>
    <w:p w14:paraId="7241899B" w14:textId="514856A3" w:rsidR="00DB2EBE" w:rsidRDefault="001A28EF" w:rsidP="003442B1">
      <w:pPr>
        <w:spacing w:after="0"/>
      </w:pPr>
      <w:r>
        <w:t>Establish</w:t>
      </w:r>
      <w:r w:rsidR="00DB2EBE">
        <w:t xml:space="preserve"> </w:t>
      </w:r>
      <w:r>
        <w:t xml:space="preserve">an </w:t>
      </w:r>
      <w:r w:rsidR="00DB2EBE">
        <w:t>environment t</w:t>
      </w:r>
      <w:r>
        <w:t>hat</w:t>
      </w:r>
      <w:r w:rsidR="00DB2EBE">
        <w:t xml:space="preserve"> </w:t>
      </w:r>
      <w:r w:rsidR="006F2DE4">
        <w:t>enable</w:t>
      </w:r>
      <w:r>
        <w:t>s</w:t>
      </w:r>
      <w:r w:rsidR="00DB2EBE">
        <w:t xml:space="preserve"> industry to offer effective and </w:t>
      </w:r>
      <w:r w:rsidR="00572412">
        <w:t xml:space="preserve">affordable </w:t>
      </w:r>
      <w:r w:rsidR="00DB2EBE">
        <w:t xml:space="preserve">products and services </w:t>
      </w:r>
      <w:r w:rsidR="00705186">
        <w:t xml:space="preserve">that </w:t>
      </w:r>
      <w:r w:rsidR="00DB2EBE">
        <w:t xml:space="preserve">address </w:t>
      </w:r>
      <w:r>
        <w:t xml:space="preserve">ship </w:t>
      </w:r>
      <w:r w:rsidR="006F2DE4">
        <w:t xml:space="preserve">reporting </w:t>
      </w:r>
      <w:r w:rsidR="00DB2EBE">
        <w:t xml:space="preserve">needs </w:t>
      </w:r>
      <w:r w:rsidR="00705186">
        <w:t xml:space="preserve">both </w:t>
      </w:r>
      <w:r w:rsidR="002A16C4">
        <w:t>for</w:t>
      </w:r>
      <w:r w:rsidR="00DB2EBE">
        <w:t xml:space="preserve"> bridge teams and </w:t>
      </w:r>
      <w:r w:rsidR="00705186">
        <w:t xml:space="preserve">for </w:t>
      </w:r>
      <w:r w:rsidR="00DB2EBE">
        <w:t>shore-based authorities</w:t>
      </w:r>
      <w:r w:rsidR="003442B1">
        <w:t xml:space="preserve"> by establishing:</w:t>
      </w:r>
    </w:p>
    <w:p w14:paraId="5748EDFA" w14:textId="77777777" w:rsidR="003442B1" w:rsidRDefault="003442B1" w:rsidP="003442B1">
      <w:pPr>
        <w:pStyle w:val="ListParagraph"/>
        <w:numPr>
          <w:ilvl w:val="0"/>
          <w:numId w:val="3"/>
        </w:numPr>
        <w:spacing w:after="0"/>
      </w:pPr>
      <w:r>
        <w:t xml:space="preserve">A </w:t>
      </w:r>
      <w:r w:rsidR="00A50E21">
        <w:t xml:space="preserve">comprehensive and publicly accessible </w:t>
      </w:r>
      <w:r w:rsidR="00705186">
        <w:t xml:space="preserve">on-line </w:t>
      </w:r>
      <w:r w:rsidR="00856F5A">
        <w:t>S</w:t>
      </w:r>
      <w:r>
        <w:t xml:space="preserve">hip </w:t>
      </w:r>
      <w:r w:rsidR="00856F5A">
        <w:t>R</w:t>
      </w:r>
      <w:r>
        <w:t>eport</w:t>
      </w:r>
      <w:r w:rsidR="00856F5A">
        <w:t xml:space="preserve"> Re</w:t>
      </w:r>
      <w:r>
        <w:t>gistry</w:t>
      </w:r>
    </w:p>
    <w:p w14:paraId="23DE749A" w14:textId="77777777" w:rsidR="003442B1" w:rsidRDefault="00C3311A" w:rsidP="003442B1">
      <w:pPr>
        <w:pStyle w:val="ListParagraph"/>
        <w:numPr>
          <w:ilvl w:val="0"/>
          <w:numId w:val="3"/>
        </w:numPr>
        <w:spacing w:after="0"/>
      </w:pPr>
      <w:r>
        <w:t>A common Ship Report Data Model</w:t>
      </w:r>
    </w:p>
    <w:p w14:paraId="282BF730" w14:textId="77777777" w:rsidR="00FB4A05" w:rsidRDefault="003442B1" w:rsidP="003442B1">
      <w:pPr>
        <w:pStyle w:val="ListParagraph"/>
        <w:numPr>
          <w:ilvl w:val="0"/>
          <w:numId w:val="3"/>
        </w:numPr>
        <w:spacing w:after="0"/>
      </w:pPr>
      <w:r>
        <w:t>A common cyber security infrastructure enviro</w:t>
      </w:r>
      <w:r w:rsidR="008658BD">
        <w:t>n</w:t>
      </w:r>
      <w:r>
        <w:t>ment</w:t>
      </w:r>
      <w:r w:rsidR="00C3311A">
        <w:t xml:space="preserve"> that allows </w:t>
      </w:r>
    </w:p>
    <w:p w14:paraId="39B6AB9A" w14:textId="77777777" w:rsidR="00FB4A05" w:rsidRDefault="00C3311A" w:rsidP="00FB4A05">
      <w:pPr>
        <w:pStyle w:val="ListParagraph"/>
        <w:numPr>
          <w:ilvl w:val="1"/>
          <w:numId w:val="3"/>
        </w:numPr>
        <w:spacing w:after="0"/>
      </w:pPr>
      <w:r>
        <w:t xml:space="preserve">Shore-based authorities to authenticate publishers of </w:t>
      </w:r>
      <w:r w:rsidR="00B20C12">
        <w:t>s</w:t>
      </w:r>
      <w:r w:rsidR="00FB4A05">
        <w:t>hip reports</w:t>
      </w:r>
    </w:p>
    <w:p w14:paraId="2FE21182" w14:textId="77777777" w:rsidR="00A50E21" w:rsidRDefault="00FB4A05" w:rsidP="00A50E21">
      <w:pPr>
        <w:pStyle w:val="ListParagraph"/>
        <w:numPr>
          <w:ilvl w:val="1"/>
          <w:numId w:val="3"/>
        </w:numPr>
        <w:spacing w:after="0"/>
      </w:pPr>
      <w:r>
        <w:t>Ship</w:t>
      </w:r>
      <w:r w:rsidR="00B20C12">
        <w:t xml:space="preserve"> owners/operators to control access to </w:t>
      </w:r>
      <w:r>
        <w:t>s</w:t>
      </w:r>
      <w:r w:rsidR="00B20C12">
        <w:t>hip reports</w:t>
      </w:r>
    </w:p>
    <w:p w14:paraId="0EC6648C" w14:textId="77777777" w:rsidR="00683EAC" w:rsidRDefault="00683EAC" w:rsidP="004E3530">
      <w:pPr>
        <w:pStyle w:val="ListParagraph"/>
        <w:spacing w:after="0"/>
        <w:ind w:left="1440"/>
      </w:pPr>
    </w:p>
    <w:p w14:paraId="6C0C0ACD" w14:textId="77777777" w:rsidR="00E31AE6" w:rsidRDefault="006E7159" w:rsidP="00E554F5">
      <w:pPr>
        <w:pStyle w:val="ListParagraph"/>
        <w:spacing w:after="0"/>
        <w:ind w:left="0"/>
        <w:rPr>
          <w:b/>
        </w:rPr>
      </w:pPr>
      <w:r w:rsidRPr="00E554F5">
        <w:rPr>
          <w:b/>
        </w:rPr>
        <w:t>Planned Activities</w:t>
      </w:r>
    </w:p>
    <w:p w14:paraId="2507404D" w14:textId="77777777" w:rsidR="00E31AE6" w:rsidRDefault="00B60BBE" w:rsidP="00F623A5">
      <w:pPr>
        <w:pStyle w:val="ListParagraph"/>
        <w:numPr>
          <w:ilvl w:val="0"/>
          <w:numId w:val="14"/>
        </w:numPr>
        <w:spacing w:after="0"/>
      </w:pPr>
      <w:r w:rsidRPr="00E362E9">
        <w:t xml:space="preserve">Encourage </w:t>
      </w:r>
      <w:r w:rsidR="008D4166" w:rsidRPr="00E362E9">
        <w:t>IALA to assume responsibility for the Ship Report Registry</w:t>
      </w:r>
    </w:p>
    <w:p w14:paraId="223A9E1F" w14:textId="3285EFFE" w:rsidR="00007961" w:rsidRDefault="0050724D" w:rsidP="00885F2A">
      <w:pPr>
        <w:pStyle w:val="ListParagraph"/>
        <w:numPr>
          <w:ilvl w:val="1"/>
          <w:numId w:val="14"/>
        </w:numPr>
        <w:spacing w:after="0"/>
        <w:rPr>
          <w:rStyle w:val="Hyperlink"/>
        </w:rPr>
      </w:pPr>
      <w:r>
        <w:fldChar w:fldCharType="begin"/>
      </w:r>
      <w:r w:rsidR="00C7620A">
        <w:instrText>HYPERLINK "C:\\Users\\Fred Pot\\Dropbox\\Ship Reporting CG\\2018 e-Nav Underway Intl Presentation v1.2.pptx"</w:instrText>
      </w:r>
      <w:r>
        <w:fldChar w:fldCharType="separate"/>
      </w:r>
      <w:r>
        <w:rPr>
          <w:rStyle w:val="Hyperlink"/>
        </w:rPr>
        <w:t>Next steps towards Standardized and Automated Reporting</w:t>
      </w:r>
    </w:p>
    <w:p w14:paraId="3DD0BE10" w14:textId="77777777" w:rsidR="00885F2A" w:rsidRDefault="00007961" w:rsidP="00007961">
      <w:pPr>
        <w:pStyle w:val="ListParagraph"/>
        <w:spacing w:after="0"/>
        <w:ind w:left="1440"/>
      </w:pPr>
      <w:r>
        <w:rPr>
          <w:rStyle w:val="Hyperlink"/>
        </w:rPr>
        <w:t xml:space="preserve">FWP </w:t>
      </w:r>
      <w:r w:rsidR="0050724D" w:rsidRPr="0050724D">
        <w:rPr>
          <w:rStyle w:val="Hyperlink"/>
        </w:rPr>
        <w:t>Presentation at the 2018 e-</w:t>
      </w:r>
      <w:proofErr w:type="spellStart"/>
      <w:r w:rsidR="0050724D" w:rsidRPr="0050724D">
        <w:rPr>
          <w:rStyle w:val="Hyperlink"/>
        </w:rPr>
        <w:t>Nav</w:t>
      </w:r>
      <w:proofErr w:type="spellEnd"/>
      <w:r w:rsidR="0050724D" w:rsidRPr="0050724D">
        <w:rPr>
          <w:rStyle w:val="Hyperlink"/>
        </w:rPr>
        <w:t xml:space="preserve"> UW Int’l Conference</w:t>
      </w:r>
      <w:r w:rsidR="0050724D">
        <w:fldChar w:fldCharType="end"/>
      </w:r>
    </w:p>
    <w:p w14:paraId="0C184B80" w14:textId="38D90EF0" w:rsidR="0050724D" w:rsidRPr="00E362E9" w:rsidRDefault="00521E15" w:rsidP="00885F2A">
      <w:pPr>
        <w:pStyle w:val="ListParagraph"/>
        <w:numPr>
          <w:ilvl w:val="1"/>
          <w:numId w:val="14"/>
        </w:numPr>
        <w:spacing w:after="0"/>
      </w:pPr>
      <w:hyperlink r:id="rId8" w:history="1">
        <w:r w:rsidR="0050724D" w:rsidRPr="0050724D">
          <w:rPr>
            <w:rStyle w:val="Hyperlink"/>
          </w:rPr>
          <w:t>Liaison Note from IALA’s ENAV21 Committee Meeting to IALA PAP Committee</w:t>
        </w:r>
      </w:hyperlink>
    </w:p>
    <w:p w14:paraId="1B151F41" w14:textId="77777777" w:rsidR="008D4166" w:rsidRPr="00E362E9" w:rsidRDefault="008D4166" w:rsidP="00F623A5">
      <w:pPr>
        <w:pStyle w:val="ListParagraph"/>
        <w:numPr>
          <w:ilvl w:val="0"/>
          <w:numId w:val="14"/>
        </w:numPr>
        <w:spacing w:after="0"/>
      </w:pPr>
      <w:r w:rsidRPr="00E362E9">
        <w:t xml:space="preserve">Pursue funding for a prototype for </w:t>
      </w:r>
      <w:r w:rsidR="009F6E12" w:rsidRPr="00E362E9">
        <w:t>a</w:t>
      </w:r>
      <w:r w:rsidRPr="00E362E9">
        <w:t xml:space="preserve"> Ship Report Registry</w:t>
      </w:r>
      <w:r w:rsidR="009F6E12" w:rsidRPr="00E362E9">
        <w:t xml:space="preserve"> website</w:t>
      </w:r>
    </w:p>
    <w:p w14:paraId="145CCB78" w14:textId="77777777" w:rsidR="00351135" w:rsidRPr="00E362E9" w:rsidRDefault="00351135" w:rsidP="00F623A5">
      <w:pPr>
        <w:pStyle w:val="ListParagraph"/>
        <w:numPr>
          <w:ilvl w:val="0"/>
          <w:numId w:val="14"/>
        </w:numPr>
        <w:spacing w:after="0"/>
      </w:pPr>
      <w:r w:rsidRPr="00E362E9">
        <w:t xml:space="preserve">Encourage Shore-based Authorities to seek international recognition and </w:t>
      </w:r>
      <w:r w:rsidR="001909E2" w:rsidRPr="00E362E9">
        <w:t xml:space="preserve">obtain </w:t>
      </w:r>
      <w:r w:rsidRPr="00E362E9">
        <w:t xml:space="preserve">a secure electronic identity </w:t>
      </w:r>
      <w:r w:rsidR="001909E2" w:rsidRPr="00E362E9">
        <w:t xml:space="preserve">certificate </w:t>
      </w:r>
      <w:r w:rsidRPr="00E362E9">
        <w:t>by registering themselves and the r</w:t>
      </w:r>
      <w:r w:rsidR="001909E2" w:rsidRPr="00E362E9">
        <w:t>eports they require in</w:t>
      </w:r>
      <w:r w:rsidRPr="00E362E9">
        <w:t xml:space="preserve"> the Ship Report Registry</w:t>
      </w:r>
    </w:p>
    <w:p w14:paraId="46F67FAD" w14:textId="77777777" w:rsidR="00606F32" w:rsidRPr="00E362E9" w:rsidRDefault="007C17B5" w:rsidP="00F623A5">
      <w:pPr>
        <w:pStyle w:val="ListParagraph"/>
        <w:numPr>
          <w:ilvl w:val="0"/>
          <w:numId w:val="14"/>
        </w:numPr>
        <w:spacing w:after="0"/>
      </w:pPr>
      <w:r w:rsidRPr="00E362E9">
        <w:t xml:space="preserve">Encourage HGDM to work with IMO FAL, EMSA and ISO to create a Ship Report S-200 Product Specification that allows generation of all reports </w:t>
      </w:r>
      <w:r w:rsidR="009627C5">
        <w:t>listed</w:t>
      </w:r>
      <w:r w:rsidRPr="00E362E9">
        <w:t xml:space="preserve"> </w:t>
      </w:r>
      <w:r w:rsidR="009627C5">
        <w:t>in</w:t>
      </w:r>
      <w:r w:rsidRPr="00E362E9">
        <w:t xml:space="preserve"> the Ship Report Registry</w:t>
      </w:r>
    </w:p>
    <w:p w14:paraId="798CFBD1" w14:textId="77777777" w:rsidR="0039276F" w:rsidRPr="00E362E9" w:rsidRDefault="0039276F" w:rsidP="00F623A5">
      <w:pPr>
        <w:pStyle w:val="ListParagraph"/>
        <w:numPr>
          <w:ilvl w:val="0"/>
          <w:numId w:val="14"/>
        </w:numPr>
        <w:spacing w:after="0"/>
      </w:pPr>
      <w:r w:rsidRPr="00E362E9">
        <w:t>Pursue funding for development of a prototype of the Ship Report S-200 Product Specification</w:t>
      </w:r>
    </w:p>
    <w:p w14:paraId="30A57750" w14:textId="77777777" w:rsidR="007C17B5" w:rsidRPr="00E362E9" w:rsidRDefault="007C17B5" w:rsidP="00F623A5">
      <w:pPr>
        <w:pStyle w:val="ListParagraph"/>
        <w:numPr>
          <w:ilvl w:val="0"/>
          <w:numId w:val="14"/>
        </w:numPr>
        <w:spacing w:after="0"/>
      </w:pPr>
      <w:r w:rsidRPr="00E362E9">
        <w:t xml:space="preserve">Encourage EfficienSea2 Partners to accommodate Ship Reporting </w:t>
      </w:r>
      <w:r w:rsidR="00351135" w:rsidRPr="00E362E9">
        <w:t xml:space="preserve">Cyber Security </w:t>
      </w:r>
      <w:r w:rsidRPr="00E362E9">
        <w:t>requirements in the Maritime Connectivity Platform</w:t>
      </w:r>
    </w:p>
    <w:p w14:paraId="56DF119A" w14:textId="77777777" w:rsidR="007C17B5" w:rsidRDefault="009F6E12" w:rsidP="00F623A5">
      <w:pPr>
        <w:pStyle w:val="ListParagraph"/>
        <w:numPr>
          <w:ilvl w:val="0"/>
          <w:numId w:val="14"/>
        </w:numPr>
        <w:spacing w:after="0"/>
      </w:pPr>
      <w:r w:rsidRPr="00E362E9">
        <w:t xml:space="preserve">Encourage </w:t>
      </w:r>
      <w:r w:rsidR="00B25C6F" w:rsidRPr="00E362E9">
        <w:t>Coalition</w:t>
      </w:r>
      <w:r w:rsidRPr="00E362E9">
        <w:t xml:space="preserve"> Members</w:t>
      </w:r>
      <w:r w:rsidR="00B25C6F" w:rsidRPr="00E362E9">
        <w:t xml:space="preserve"> to develop prot</w:t>
      </w:r>
      <w:r w:rsidR="00BF1F81" w:rsidRPr="00E362E9">
        <w:t>otypes of Ship Reporting Products and Services</w:t>
      </w:r>
    </w:p>
    <w:p w14:paraId="46B31D1B" w14:textId="77777777" w:rsidR="006664F3" w:rsidRDefault="006664F3" w:rsidP="006664F3">
      <w:pPr>
        <w:pStyle w:val="ListParagraph"/>
        <w:spacing w:after="0"/>
      </w:pPr>
    </w:p>
    <w:p w14:paraId="60707EAE" w14:textId="77777777" w:rsidR="006664F3" w:rsidRDefault="009E15AB" w:rsidP="00FE0312">
      <w:pPr>
        <w:spacing w:after="0"/>
        <w:rPr>
          <w:b/>
        </w:rPr>
      </w:pPr>
      <w:r>
        <w:rPr>
          <w:b/>
        </w:rPr>
        <w:t xml:space="preserve">Core </w:t>
      </w:r>
      <w:r w:rsidR="0050724D">
        <w:rPr>
          <w:b/>
        </w:rPr>
        <w:t>Ship Reporting CG</w:t>
      </w:r>
      <w:r>
        <w:rPr>
          <w:b/>
        </w:rPr>
        <w:t xml:space="preserve"> </w:t>
      </w:r>
      <w:r w:rsidR="006664F3">
        <w:rPr>
          <w:b/>
        </w:rPr>
        <w:t>Member</w:t>
      </w:r>
      <w:r>
        <w:rPr>
          <w:b/>
        </w:rPr>
        <w:t>s</w:t>
      </w:r>
    </w:p>
    <w:p w14:paraId="56B8CC4D" w14:textId="77777777" w:rsidR="006664F3" w:rsidRDefault="006664F3" w:rsidP="006664F3">
      <w:pPr>
        <w:pStyle w:val="ListParagraph"/>
        <w:numPr>
          <w:ilvl w:val="0"/>
          <w:numId w:val="7"/>
        </w:numPr>
        <w:spacing w:after="0"/>
      </w:pPr>
      <w:r>
        <w:t>Industry Members</w:t>
      </w:r>
    </w:p>
    <w:p w14:paraId="0A827FD1" w14:textId="77777777" w:rsidR="006664F3" w:rsidRDefault="00471A25" w:rsidP="006664F3">
      <w:pPr>
        <w:pStyle w:val="ListParagraph"/>
        <w:numPr>
          <w:ilvl w:val="0"/>
          <w:numId w:val="4"/>
        </w:numPr>
        <w:spacing w:after="0"/>
      </w:pPr>
      <w:r>
        <w:t>Potential vendors</w:t>
      </w:r>
      <w:r w:rsidR="006664F3">
        <w:t xml:space="preserve"> of ship reporting products and services</w:t>
      </w:r>
    </w:p>
    <w:p w14:paraId="4B6E203C" w14:textId="77777777" w:rsidR="006664F3" w:rsidRDefault="00C0670D" w:rsidP="006664F3">
      <w:pPr>
        <w:pStyle w:val="ListParagraph"/>
        <w:numPr>
          <w:ilvl w:val="0"/>
          <w:numId w:val="4"/>
        </w:numPr>
        <w:spacing w:after="0"/>
      </w:pPr>
      <w:r>
        <w:t>Ship Owners/Operators</w:t>
      </w:r>
    </w:p>
    <w:p w14:paraId="5AD7772F" w14:textId="77777777" w:rsidR="001972DB" w:rsidRDefault="006664F3" w:rsidP="006647AD">
      <w:pPr>
        <w:pStyle w:val="ListParagraph"/>
        <w:numPr>
          <w:ilvl w:val="0"/>
          <w:numId w:val="7"/>
        </w:numPr>
        <w:spacing w:after="0"/>
      </w:pPr>
      <w:r>
        <w:t>Associations</w:t>
      </w:r>
      <w:r w:rsidR="001972DB">
        <w:t xml:space="preserve"> of potential vendors and ship owners/operators</w:t>
      </w:r>
    </w:p>
    <w:p w14:paraId="17043AAA" w14:textId="77777777" w:rsidR="001972DB" w:rsidRDefault="001972DB">
      <w:r>
        <w:br w:type="page"/>
      </w:r>
    </w:p>
    <w:p w14:paraId="184B5783" w14:textId="77777777" w:rsidR="00933283" w:rsidRDefault="008B2ED6" w:rsidP="00933283">
      <w:pPr>
        <w:rPr>
          <w:b/>
        </w:rPr>
      </w:pPr>
      <w:r w:rsidRPr="008B2ED6">
        <w:rPr>
          <w:b/>
        </w:rPr>
        <w:lastRenderedPageBreak/>
        <w:t>Target Audiences</w:t>
      </w:r>
    </w:p>
    <w:p w14:paraId="1D690892" w14:textId="77777777" w:rsidR="00FA3FE1" w:rsidRDefault="00FA3FE1" w:rsidP="00037010">
      <w:pPr>
        <w:ind w:left="720"/>
        <w:rPr>
          <w:b/>
        </w:rPr>
      </w:pPr>
      <w:r>
        <w:rPr>
          <w:b/>
        </w:rPr>
        <w:t>Regulators</w:t>
      </w:r>
    </w:p>
    <w:p w14:paraId="617A838E" w14:textId="77777777" w:rsidR="002D08BC" w:rsidRPr="00054660" w:rsidRDefault="002D08BC" w:rsidP="00037010">
      <w:pPr>
        <w:pStyle w:val="ListParagraph"/>
        <w:numPr>
          <w:ilvl w:val="0"/>
          <w:numId w:val="15"/>
        </w:numPr>
        <w:ind w:left="1440"/>
        <w:rPr>
          <w:b/>
        </w:rPr>
      </w:pPr>
      <w:r>
        <w:t>IMO</w:t>
      </w:r>
    </w:p>
    <w:p w14:paraId="3415D978" w14:textId="77777777" w:rsidR="002D08BC" w:rsidRDefault="002D08BC" w:rsidP="00037010">
      <w:pPr>
        <w:pStyle w:val="ListParagraph"/>
        <w:numPr>
          <w:ilvl w:val="2"/>
          <w:numId w:val="18"/>
        </w:numPr>
        <w:spacing w:after="0"/>
        <w:ind w:left="1800"/>
      </w:pPr>
      <w:r>
        <w:t>FAL</w:t>
      </w:r>
    </w:p>
    <w:p w14:paraId="4544A63D" w14:textId="77777777" w:rsidR="002D08BC" w:rsidRDefault="002D08BC" w:rsidP="00037010">
      <w:pPr>
        <w:pStyle w:val="ListParagraph"/>
        <w:numPr>
          <w:ilvl w:val="2"/>
          <w:numId w:val="18"/>
        </w:numPr>
        <w:spacing w:after="0"/>
        <w:ind w:left="1800"/>
      </w:pPr>
      <w:r>
        <w:t>MSC</w:t>
      </w:r>
    </w:p>
    <w:p w14:paraId="75AA3D3C" w14:textId="77777777" w:rsidR="001972DB" w:rsidRDefault="002D08BC" w:rsidP="001972DB">
      <w:pPr>
        <w:pStyle w:val="ListParagraph"/>
        <w:numPr>
          <w:ilvl w:val="2"/>
          <w:numId w:val="19"/>
        </w:numPr>
        <w:spacing w:after="0"/>
      </w:pPr>
      <w:r>
        <w:t>NCSR</w:t>
      </w:r>
    </w:p>
    <w:p w14:paraId="1EFC2727" w14:textId="77777777" w:rsidR="002D08BC" w:rsidRDefault="002D08BC" w:rsidP="00037010">
      <w:pPr>
        <w:pStyle w:val="ListParagraph"/>
        <w:numPr>
          <w:ilvl w:val="0"/>
          <w:numId w:val="5"/>
        </w:numPr>
        <w:spacing w:after="0"/>
        <w:ind w:left="1440"/>
      </w:pPr>
      <w:r>
        <w:t>Port States</w:t>
      </w:r>
    </w:p>
    <w:p w14:paraId="4A76BC7D" w14:textId="77777777" w:rsidR="002D08BC" w:rsidRDefault="002D08BC" w:rsidP="00037010">
      <w:pPr>
        <w:pStyle w:val="ListParagraph"/>
        <w:numPr>
          <w:ilvl w:val="2"/>
          <w:numId w:val="5"/>
        </w:numPr>
        <w:spacing w:after="0"/>
        <w:ind w:left="1800"/>
      </w:pPr>
      <w:r>
        <w:t>Shore-based Authorities that require ship reports</w:t>
      </w:r>
    </w:p>
    <w:p w14:paraId="4829DF87" w14:textId="77777777" w:rsidR="009E15AB" w:rsidRDefault="002D08BC" w:rsidP="00037010">
      <w:pPr>
        <w:pStyle w:val="ListParagraph"/>
        <w:numPr>
          <w:ilvl w:val="0"/>
          <w:numId w:val="5"/>
        </w:numPr>
        <w:spacing w:after="0"/>
        <w:ind w:left="1440"/>
      </w:pPr>
      <w:r>
        <w:t>Flag States</w:t>
      </w:r>
    </w:p>
    <w:p w14:paraId="097108E6" w14:textId="77777777" w:rsidR="0065562D" w:rsidRDefault="0065562D" w:rsidP="0065562D">
      <w:pPr>
        <w:pStyle w:val="ListParagraph"/>
        <w:spacing w:after="0"/>
        <w:ind w:left="1080"/>
      </w:pPr>
    </w:p>
    <w:p w14:paraId="506F24A3" w14:textId="77777777" w:rsidR="001972DB" w:rsidRPr="009A35C6" w:rsidRDefault="001972DB" w:rsidP="001972DB">
      <w:pPr>
        <w:spacing w:after="0"/>
        <w:ind w:left="720"/>
        <w:rPr>
          <w:b/>
        </w:rPr>
      </w:pPr>
      <w:r w:rsidRPr="009A35C6">
        <w:rPr>
          <w:b/>
        </w:rPr>
        <w:t>Standards Organizations</w:t>
      </w:r>
    </w:p>
    <w:p w14:paraId="52DD6D30" w14:textId="77777777" w:rsidR="001972DB" w:rsidRDefault="001972DB" w:rsidP="001972DB">
      <w:pPr>
        <w:pStyle w:val="ListParagraph"/>
        <w:numPr>
          <w:ilvl w:val="0"/>
          <w:numId w:val="9"/>
        </w:numPr>
        <w:spacing w:after="0"/>
      </w:pPr>
      <w:r>
        <w:t>IALA</w:t>
      </w:r>
    </w:p>
    <w:p w14:paraId="13B29A77" w14:textId="77777777" w:rsidR="001972DB" w:rsidRPr="004E3530" w:rsidRDefault="001972DB" w:rsidP="001972DB">
      <w:pPr>
        <w:pStyle w:val="ListParagraph"/>
        <w:numPr>
          <w:ilvl w:val="0"/>
          <w:numId w:val="9"/>
        </w:numPr>
        <w:spacing w:after="0"/>
      </w:pPr>
      <w:r w:rsidRPr="004E3530">
        <w:t>IEC TC80</w:t>
      </w:r>
    </w:p>
    <w:p w14:paraId="45DC7A68" w14:textId="77777777" w:rsidR="001972DB" w:rsidRPr="004E3530" w:rsidRDefault="001972DB" w:rsidP="001972DB">
      <w:pPr>
        <w:pStyle w:val="ListParagraph"/>
        <w:numPr>
          <w:ilvl w:val="0"/>
          <w:numId w:val="9"/>
        </w:numPr>
        <w:spacing w:after="0"/>
      </w:pPr>
      <w:r w:rsidRPr="004E3530">
        <w:t>ISO TC8</w:t>
      </w:r>
    </w:p>
    <w:p w14:paraId="3650C3F2" w14:textId="77777777" w:rsidR="001972DB" w:rsidRDefault="001972DB" w:rsidP="00037010">
      <w:pPr>
        <w:spacing w:after="0"/>
        <w:ind w:left="720"/>
        <w:rPr>
          <w:b/>
        </w:rPr>
      </w:pPr>
    </w:p>
    <w:p w14:paraId="5379DE6C" w14:textId="77777777" w:rsidR="006664F3" w:rsidRPr="009143F5" w:rsidRDefault="00374481" w:rsidP="00037010">
      <w:pPr>
        <w:spacing w:after="0"/>
        <w:ind w:left="720"/>
        <w:rPr>
          <w:b/>
        </w:rPr>
      </w:pPr>
      <w:r w:rsidRPr="009143F5">
        <w:rPr>
          <w:b/>
        </w:rPr>
        <w:t>Technology Developers</w:t>
      </w:r>
    </w:p>
    <w:p w14:paraId="0556C854" w14:textId="77777777" w:rsidR="006664F3" w:rsidRDefault="006664F3" w:rsidP="006664F3">
      <w:pPr>
        <w:pStyle w:val="ListParagraph"/>
        <w:numPr>
          <w:ilvl w:val="1"/>
          <w:numId w:val="7"/>
        </w:numPr>
        <w:spacing w:after="0"/>
      </w:pPr>
      <w:r>
        <w:t>EfficienSea2 Project Partners</w:t>
      </w:r>
    </w:p>
    <w:p w14:paraId="6D4FF1FD" w14:textId="77777777" w:rsidR="006664F3" w:rsidRDefault="006664F3" w:rsidP="006664F3">
      <w:pPr>
        <w:pStyle w:val="ListParagraph"/>
        <w:numPr>
          <w:ilvl w:val="1"/>
          <w:numId w:val="5"/>
        </w:numPr>
        <w:spacing w:after="0"/>
      </w:pPr>
      <w:r>
        <w:t>Maritime Connectivity Platform</w:t>
      </w:r>
    </w:p>
    <w:p w14:paraId="2F036EF2" w14:textId="77777777" w:rsidR="006664F3" w:rsidRDefault="006664F3" w:rsidP="006664F3">
      <w:pPr>
        <w:pStyle w:val="ListParagraph"/>
        <w:numPr>
          <w:ilvl w:val="1"/>
          <w:numId w:val="7"/>
        </w:numPr>
        <w:spacing w:after="0"/>
      </w:pPr>
      <w:r>
        <w:t>STM Validation Project Partners</w:t>
      </w:r>
    </w:p>
    <w:p w14:paraId="31C41374" w14:textId="77777777" w:rsidR="006664F3" w:rsidRDefault="006664F3" w:rsidP="006664F3">
      <w:pPr>
        <w:pStyle w:val="ListParagraph"/>
        <w:numPr>
          <w:ilvl w:val="1"/>
          <w:numId w:val="5"/>
        </w:numPr>
        <w:spacing w:after="0"/>
      </w:pPr>
      <w:r>
        <w:t>Port CDM</w:t>
      </w:r>
    </w:p>
    <w:p w14:paraId="4A2B254D" w14:textId="77777777" w:rsidR="006664F3" w:rsidRDefault="006664F3" w:rsidP="006664F3">
      <w:pPr>
        <w:pStyle w:val="ListParagraph"/>
        <w:numPr>
          <w:ilvl w:val="1"/>
          <w:numId w:val="7"/>
        </w:numPr>
        <w:spacing w:after="0"/>
      </w:pPr>
      <w:r>
        <w:t>SMART Navigation Project Partners</w:t>
      </w:r>
    </w:p>
    <w:p w14:paraId="7442E4D8" w14:textId="77777777" w:rsidR="009A35C6" w:rsidRDefault="009A35C6" w:rsidP="009143F5">
      <w:pPr>
        <w:spacing w:after="0"/>
      </w:pPr>
    </w:p>
    <w:p w14:paraId="4552258F" w14:textId="77777777" w:rsidR="006664F3" w:rsidRDefault="006664F3" w:rsidP="00FE0312">
      <w:pPr>
        <w:spacing w:after="0"/>
        <w:rPr>
          <w:b/>
        </w:rPr>
      </w:pPr>
    </w:p>
    <w:p w14:paraId="7B77B8C9" w14:textId="77777777" w:rsidR="006664F3" w:rsidRPr="00E362E9" w:rsidRDefault="006664F3" w:rsidP="006664F3">
      <w:pPr>
        <w:pStyle w:val="ListParagraph"/>
        <w:spacing w:after="0"/>
      </w:pPr>
    </w:p>
    <w:p w14:paraId="3AF8EF0E" w14:textId="77777777" w:rsidR="00DB2EBE" w:rsidRDefault="00DB2EBE" w:rsidP="003414BB">
      <w:pPr>
        <w:spacing w:after="0"/>
      </w:pPr>
    </w:p>
    <w:p w14:paraId="7AF7C59F" w14:textId="77777777" w:rsidR="00DB2EBE" w:rsidRDefault="00DB2EBE" w:rsidP="003414BB">
      <w:pPr>
        <w:spacing w:after="0"/>
      </w:pPr>
    </w:p>
    <w:sectPr w:rsidR="00DB2E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81A75" w14:textId="77777777" w:rsidR="00521E15" w:rsidRDefault="00521E15" w:rsidP="00AD467F">
      <w:pPr>
        <w:spacing w:after="0" w:line="240" w:lineRule="auto"/>
      </w:pPr>
      <w:r>
        <w:separator/>
      </w:r>
    </w:p>
  </w:endnote>
  <w:endnote w:type="continuationSeparator" w:id="0">
    <w:p w14:paraId="03871C8C" w14:textId="77777777" w:rsidR="00521E15" w:rsidRDefault="00521E15" w:rsidP="00AD4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FEF22" w14:textId="77777777" w:rsidR="00E4413E" w:rsidRDefault="00E441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BAD14" w14:textId="77777777" w:rsidR="00E4413E" w:rsidRDefault="00E441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38BBC" w14:textId="77777777" w:rsidR="00E4413E" w:rsidRDefault="00E441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A5AEA" w14:textId="77777777" w:rsidR="00521E15" w:rsidRDefault="00521E15" w:rsidP="00AD467F">
      <w:pPr>
        <w:spacing w:after="0" w:line="240" w:lineRule="auto"/>
      </w:pPr>
      <w:r>
        <w:separator/>
      </w:r>
    </w:p>
  </w:footnote>
  <w:footnote w:type="continuationSeparator" w:id="0">
    <w:p w14:paraId="6B4CE894" w14:textId="77777777" w:rsidR="00521E15" w:rsidRDefault="00521E15" w:rsidP="00AD4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FE4E5" w14:textId="650CF978" w:rsidR="00E4413E" w:rsidRDefault="00E4413E">
    <w:pPr>
      <w:pStyle w:val="Header"/>
    </w:pPr>
    <w:r>
      <w:rPr>
        <w:noProof/>
      </w:rPr>
      <w:pict w14:anchorId="6DE77F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65016" o:spid="_x0000_s2050" type="#_x0000_t136" style="position:absolute;margin-left:0;margin-top:0;width:571.8pt;height:87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3427F" w14:textId="14749360" w:rsidR="00AD467F" w:rsidRDefault="00E4413E" w:rsidP="00AD467F">
    <w:pPr>
      <w:pStyle w:val="Header"/>
      <w:jc w:val="right"/>
    </w:pPr>
    <w:r>
      <w:rPr>
        <w:noProof/>
      </w:rPr>
      <w:pict w14:anchorId="7906C9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65017" o:spid="_x0000_s2051" type="#_x0000_t136" style="position:absolute;left:0;text-align:left;margin-left:0;margin-top:0;width:571.8pt;height:87.9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AD467F">
      <w:t>ARM8-10.2.2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F0349A" w14:textId="0E206521" w:rsidR="00E4413E" w:rsidRDefault="00E4413E">
    <w:pPr>
      <w:pStyle w:val="Header"/>
    </w:pPr>
    <w:r>
      <w:rPr>
        <w:noProof/>
      </w:rPr>
      <w:pict w14:anchorId="27BCB9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65015" o:spid="_x0000_s2049" type="#_x0000_t136" style="position:absolute;margin-left:0;margin-top:0;width:571.8pt;height:87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DFF"/>
    <w:multiLevelType w:val="hybridMultilevel"/>
    <w:tmpl w:val="7B086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41F2C"/>
    <w:multiLevelType w:val="hybridMultilevel"/>
    <w:tmpl w:val="40927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62B5"/>
    <w:multiLevelType w:val="hybridMultilevel"/>
    <w:tmpl w:val="235E5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22ABF"/>
    <w:multiLevelType w:val="hybridMultilevel"/>
    <w:tmpl w:val="42F2B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5B03BD"/>
    <w:multiLevelType w:val="hybridMultilevel"/>
    <w:tmpl w:val="64EE8F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E240C3"/>
    <w:multiLevelType w:val="hybridMultilevel"/>
    <w:tmpl w:val="592C44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CF1DD8"/>
    <w:multiLevelType w:val="hybridMultilevel"/>
    <w:tmpl w:val="419E9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6E47F1"/>
    <w:multiLevelType w:val="hybridMultilevel"/>
    <w:tmpl w:val="3D10F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8C3BC4"/>
    <w:multiLevelType w:val="hybridMultilevel"/>
    <w:tmpl w:val="15861C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F35B1F"/>
    <w:multiLevelType w:val="hybridMultilevel"/>
    <w:tmpl w:val="210C22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D20BF5"/>
    <w:multiLevelType w:val="hybridMultilevel"/>
    <w:tmpl w:val="0D640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B4509"/>
    <w:multiLevelType w:val="hybridMultilevel"/>
    <w:tmpl w:val="F424A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A41B4"/>
    <w:multiLevelType w:val="hybridMultilevel"/>
    <w:tmpl w:val="07CC6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336E7"/>
    <w:multiLevelType w:val="hybridMultilevel"/>
    <w:tmpl w:val="01FC6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82F06"/>
    <w:multiLevelType w:val="hybridMultilevel"/>
    <w:tmpl w:val="724C51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99753B"/>
    <w:multiLevelType w:val="hybridMultilevel"/>
    <w:tmpl w:val="692077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E1E41"/>
    <w:multiLevelType w:val="hybridMultilevel"/>
    <w:tmpl w:val="A5A07A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9A0C54"/>
    <w:multiLevelType w:val="hybridMultilevel"/>
    <w:tmpl w:val="4ED229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BE00250"/>
    <w:multiLevelType w:val="hybridMultilevel"/>
    <w:tmpl w:val="C3DC8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4"/>
  </w:num>
  <w:num w:numId="6">
    <w:abstractNumId w:val="16"/>
  </w:num>
  <w:num w:numId="7">
    <w:abstractNumId w:val="12"/>
  </w:num>
  <w:num w:numId="8">
    <w:abstractNumId w:val="18"/>
  </w:num>
  <w:num w:numId="9">
    <w:abstractNumId w:val="17"/>
  </w:num>
  <w:num w:numId="10">
    <w:abstractNumId w:val="1"/>
  </w:num>
  <w:num w:numId="11">
    <w:abstractNumId w:val="15"/>
  </w:num>
  <w:num w:numId="12">
    <w:abstractNumId w:val="14"/>
  </w:num>
  <w:num w:numId="13">
    <w:abstractNumId w:val="2"/>
  </w:num>
  <w:num w:numId="14">
    <w:abstractNumId w:val="10"/>
  </w:num>
  <w:num w:numId="15">
    <w:abstractNumId w:val="9"/>
  </w:num>
  <w:num w:numId="16">
    <w:abstractNumId w:val="3"/>
  </w:num>
  <w:num w:numId="17">
    <w:abstractNumId w:val="7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10"/>
    <w:rsid w:val="00004721"/>
    <w:rsid w:val="00007961"/>
    <w:rsid w:val="00017F4C"/>
    <w:rsid w:val="00037010"/>
    <w:rsid w:val="00037013"/>
    <w:rsid w:val="00054660"/>
    <w:rsid w:val="00087FCA"/>
    <w:rsid w:val="00090C1C"/>
    <w:rsid w:val="000D4BEE"/>
    <w:rsid w:val="000E279F"/>
    <w:rsid w:val="00181F01"/>
    <w:rsid w:val="00187F08"/>
    <w:rsid w:val="001909E2"/>
    <w:rsid w:val="001972DB"/>
    <w:rsid w:val="001A28EF"/>
    <w:rsid w:val="00254198"/>
    <w:rsid w:val="00276A5F"/>
    <w:rsid w:val="0028761D"/>
    <w:rsid w:val="002A16C4"/>
    <w:rsid w:val="002D08BC"/>
    <w:rsid w:val="003414BB"/>
    <w:rsid w:val="003442B1"/>
    <w:rsid w:val="00351135"/>
    <w:rsid w:val="00374481"/>
    <w:rsid w:val="0039276F"/>
    <w:rsid w:val="003F3D20"/>
    <w:rsid w:val="00452541"/>
    <w:rsid w:val="00471A25"/>
    <w:rsid w:val="004A7C56"/>
    <w:rsid w:val="004B6B73"/>
    <w:rsid w:val="004C2F83"/>
    <w:rsid w:val="004E3530"/>
    <w:rsid w:val="0050724D"/>
    <w:rsid w:val="00521E15"/>
    <w:rsid w:val="00572412"/>
    <w:rsid w:val="00606F32"/>
    <w:rsid w:val="00617C9B"/>
    <w:rsid w:val="0065562D"/>
    <w:rsid w:val="006647AD"/>
    <w:rsid w:val="006664F3"/>
    <w:rsid w:val="00674A94"/>
    <w:rsid w:val="00675241"/>
    <w:rsid w:val="00683EAC"/>
    <w:rsid w:val="0069543F"/>
    <w:rsid w:val="006B6044"/>
    <w:rsid w:val="006C79A2"/>
    <w:rsid w:val="006E7159"/>
    <w:rsid w:val="006F2DE4"/>
    <w:rsid w:val="00701B6A"/>
    <w:rsid w:val="00705186"/>
    <w:rsid w:val="00712444"/>
    <w:rsid w:val="00781BDC"/>
    <w:rsid w:val="0078278C"/>
    <w:rsid w:val="00790CEC"/>
    <w:rsid w:val="007A7ED2"/>
    <w:rsid w:val="007C0827"/>
    <w:rsid w:val="007C17B5"/>
    <w:rsid w:val="00840681"/>
    <w:rsid w:val="008525AE"/>
    <w:rsid w:val="00856F5A"/>
    <w:rsid w:val="008658BD"/>
    <w:rsid w:val="00885F2A"/>
    <w:rsid w:val="008B2ED6"/>
    <w:rsid w:val="008B3C97"/>
    <w:rsid w:val="008D4166"/>
    <w:rsid w:val="009143F5"/>
    <w:rsid w:val="00933283"/>
    <w:rsid w:val="009627C5"/>
    <w:rsid w:val="00981913"/>
    <w:rsid w:val="00994BCB"/>
    <w:rsid w:val="009A35C6"/>
    <w:rsid w:val="009A5C87"/>
    <w:rsid w:val="009E15AB"/>
    <w:rsid w:val="009F6E12"/>
    <w:rsid w:val="00A50E21"/>
    <w:rsid w:val="00AB0136"/>
    <w:rsid w:val="00AD467F"/>
    <w:rsid w:val="00AE6BBB"/>
    <w:rsid w:val="00B20C12"/>
    <w:rsid w:val="00B25C6F"/>
    <w:rsid w:val="00B60BBE"/>
    <w:rsid w:val="00B93C73"/>
    <w:rsid w:val="00BF1F81"/>
    <w:rsid w:val="00C0670D"/>
    <w:rsid w:val="00C3311A"/>
    <w:rsid w:val="00C7620A"/>
    <w:rsid w:val="00CB60A4"/>
    <w:rsid w:val="00DB2EBE"/>
    <w:rsid w:val="00E31AE6"/>
    <w:rsid w:val="00E362E9"/>
    <w:rsid w:val="00E4413E"/>
    <w:rsid w:val="00E554F5"/>
    <w:rsid w:val="00E63661"/>
    <w:rsid w:val="00EC32F6"/>
    <w:rsid w:val="00EE03CD"/>
    <w:rsid w:val="00EF5710"/>
    <w:rsid w:val="00F45D1D"/>
    <w:rsid w:val="00F5128C"/>
    <w:rsid w:val="00F623A5"/>
    <w:rsid w:val="00F6687F"/>
    <w:rsid w:val="00F9116E"/>
    <w:rsid w:val="00FA3FE1"/>
    <w:rsid w:val="00FA6C62"/>
    <w:rsid w:val="00FB4A05"/>
    <w:rsid w:val="00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338458B"/>
  <w15:chartTrackingRefBased/>
  <w15:docId w15:val="{D12725DB-F1A2-4ACA-865E-C4BF6FD8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7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24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0724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0724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D46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67F"/>
  </w:style>
  <w:style w:type="paragraph" w:styleId="Footer">
    <w:name w:val="footer"/>
    <w:basedOn w:val="Normal"/>
    <w:link w:val="FooterChar"/>
    <w:uiPriority w:val="99"/>
    <w:unhideWhenUsed/>
    <w:rsid w:val="00AD46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Fred%20Pot\Dropbox\Ship%20Reporting%20CG\ENAV21-14.1.16%20liaison%20from%20enav%20to%20PAP%20on%20ship%20reporting.doc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B52FE-988C-43DC-8FB1-FCC3D4BC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 Pot</dc:creator>
  <cp:keywords/>
  <dc:description/>
  <cp:lastModifiedBy>Seamus Doyle</cp:lastModifiedBy>
  <cp:revision>5</cp:revision>
  <dcterms:created xsi:type="dcterms:W3CDTF">2018-02-06T21:34:00Z</dcterms:created>
  <dcterms:modified xsi:type="dcterms:W3CDTF">2018-08-03T14:36:00Z</dcterms:modified>
</cp:coreProperties>
</file>